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ED0" w:rsidRPr="007B4ED0" w:rsidRDefault="007B4ED0" w:rsidP="007B4ED0">
      <w:pPr>
        <w:shd w:val="clear" w:color="auto" w:fill="FFFFFF"/>
        <w:spacing w:after="150" w:line="360" w:lineRule="atLeast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pacing w:val="-15"/>
          <w:kern w:val="36"/>
          <w:sz w:val="63"/>
          <w:szCs w:val="63"/>
          <w:vertAlign w:val="subscript"/>
          <w:lang w:eastAsia="ru-RU"/>
        </w:rPr>
      </w:pPr>
      <w:bookmarkStart w:id="0" w:name="_GoBack"/>
      <w:r w:rsidRPr="007B4ED0">
        <w:rPr>
          <w:rFonts w:ascii="Times New Roman" w:eastAsia="Times New Roman" w:hAnsi="Times New Roman" w:cs="Times New Roman"/>
          <w:b/>
          <w:bCs/>
          <w:color w:val="000000" w:themeColor="text1"/>
          <w:spacing w:val="-15"/>
          <w:kern w:val="36"/>
          <w:sz w:val="63"/>
          <w:szCs w:val="63"/>
          <w:vertAlign w:val="subscript"/>
          <w:lang w:eastAsia="ru-RU"/>
        </w:rPr>
        <w:t xml:space="preserve">Основные технологии </w:t>
      </w:r>
      <w:proofErr w:type="spellStart"/>
      <w:r w:rsidRPr="007B4ED0">
        <w:rPr>
          <w:rFonts w:ascii="Times New Roman" w:eastAsia="Times New Roman" w:hAnsi="Times New Roman" w:cs="Times New Roman"/>
          <w:b/>
          <w:bCs/>
          <w:color w:val="000000" w:themeColor="text1"/>
          <w:spacing w:val="-15"/>
          <w:kern w:val="36"/>
          <w:sz w:val="63"/>
          <w:szCs w:val="63"/>
          <w:vertAlign w:val="subscript"/>
          <w:lang w:eastAsia="ru-RU"/>
        </w:rPr>
        <w:t>text</w:t>
      </w:r>
      <w:proofErr w:type="spellEnd"/>
      <w:r w:rsidRPr="007B4ED0">
        <w:rPr>
          <w:rFonts w:ascii="Times New Roman" w:eastAsia="Times New Roman" w:hAnsi="Times New Roman" w:cs="Times New Roman"/>
          <w:b/>
          <w:bCs/>
          <w:color w:val="000000" w:themeColor="text1"/>
          <w:spacing w:val="-15"/>
          <w:kern w:val="36"/>
          <w:sz w:val="63"/>
          <w:szCs w:val="63"/>
          <w:vertAlign w:val="subscript"/>
          <w:lang w:eastAsia="ru-RU"/>
        </w:rPr>
        <w:t xml:space="preserve"> </w:t>
      </w:r>
      <w:proofErr w:type="spellStart"/>
      <w:r w:rsidRPr="007B4ED0">
        <w:rPr>
          <w:rFonts w:ascii="Times New Roman" w:eastAsia="Times New Roman" w:hAnsi="Times New Roman" w:cs="Times New Roman"/>
          <w:b/>
          <w:bCs/>
          <w:color w:val="000000" w:themeColor="text1"/>
          <w:spacing w:val="-15"/>
          <w:kern w:val="36"/>
          <w:sz w:val="63"/>
          <w:szCs w:val="63"/>
          <w:vertAlign w:val="subscript"/>
          <w:lang w:eastAsia="ru-RU"/>
        </w:rPr>
        <w:t>mining</w:t>
      </w:r>
      <w:proofErr w:type="spellEnd"/>
    </w:p>
    <w:p w:rsidR="007B4ED0" w:rsidRPr="007B4ED0" w:rsidRDefault="007B4ED0" w:rsidP="007B4ED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4ED0">
        <w:rPr>
          <w:rFonts w:ascii="Times New Roman" w:eastAsia="Times New Roman" w:hAnsi="Times New Roman" w:cs="Times New Roman"/>
          <w:color w:val="000000" w:themeColor="text1"/>
          <w:sz w:val="21"/>
          <w:szCs w:val="21"/>
          <w:bdr w:val="none" w:sz="0" w:space="0" w:color="auto" w:frame="1"/>
          <w:lang w:eastAsia="ru-RU"/>
        </w:rPr>
        <w:t>Теги: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proofErr w:type="spellStart"/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fldChar w:fldCharType="begin"/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instrText xml:space="preserve"> HYPERLINK "https://datareview.info/tag/text-mining/" </w:instrTex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fldChar w:fldCharType="separate"/>
      </w:r>
      <w:r w:rsidRPr="007B4ED0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shd w:val="clear" w:color="auto" w:fill="F2F2F2"/>
          <w:lang w:eastAsia="ru-RU"/>
        </w:rPr>
        <w:t>text</w:t>
      </w:r>
      <w:proofErr w:type="spellEnd"/>
      <w:r w:rsidRPr="007B4ED0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shd w:val="clear" w:color="auto" w:fill="F2F2F2"/>
          <w:lang w:eastAsia="ru-RU"/>
        </w:rPr>
        <w:t xml:space="preserve"> </w:t>
      </w:r>
      <w:proofErr w:type="spellStart"/>
      <w:r w:rsidRPr="007B4ED0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shd w:val="clear" w:color="auto" w:fill="F2F2F2"/>
          <w:lang w:eastAsia="ru-RU"/>
        </w:rPr>
        <w:t>mining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fldChar w:fldCharType="end"/>
      </w:r>
      <w:hyperlink r:id="rId6" w:history="1">
        <w:r w:rsidRPr="007B4ED0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bdr w:val="none" w:sz="0" w:space="0" w:color="auto" w:frame="1"/>
            <w:shd w:val="clear" w:color="auto" w:fill="F2F2F2"/>
            <w:lang w:eastAsia="ru-RU"/>
          </w:rPr>
          <w:t>анализ</w:t>
        </w:r>
        <w:proofErr w:type="spellEnd"/>
        <w:r w:rsidRPr="007B4ED0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bdr w:val="none" w:sz="0" w:space="0" w:color="auto" w:frame="1"/>
            <w:shd w:val="clear" w:color="auto" w:fill="F2F2F2"/>
            <w:lang w:eastAsia="ru-RU"/>
          </w:rPr>
          <w:t xml:space="preserve"> </w:t>
        </w:r>
        <w:proofErr w:type="spellStart"/>
        <w:r w:rsidRPr="007B4ED0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bdr w:val="none" w:sz="0" w:space="0" w:color="auto" w:frame="1"/>
            <w:shd w:val="clear" w:color="auto" w:fill="F2F2F2"/>
            <w:lang w:eastAsia="ru-RU"/>
          </w:rPr>
          <w:t>текстов</w:t>
        </w:r>
      </w:hyperlink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естественный</w:t>
      </w:r>
      <w:proofErr w:type="spellEnd"/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языкизвлечение</w:t>
      </w:r>
      <w:proofErr w:type="spellEnd"/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понятий</w:t>
      </w:r>
      <w:hyperlink r:id="rId7" w:history="1">
        <w:r w:rsidRPr="007B4ED0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bdr w:val="none" w:sz="0" w:space="0" w:color="auto" w:frame="1"/>
            <w:shd w:val="clear" w:color="auto" w:fill="F2F2F2"/>
            <w:lang w:eastAsia="ru-RU"/>
          </w:rPr>
          <w:t>интеллектуальный</w:t>
        </w:r>
        <w:proofErr w:type="spellEnd"/>
        <w:r w:rsidRPr="007B4ED0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bdr w:val="none" w:sz="0" w:space="0" w:color="auto" w:frame="1"/>
            <w:shd w:val="clear" w:color="auto" w:fill="F2F2F2"/>
            <w:lang w:eastAsia="ru-RU"/>
          </w:rPr>
          <w:t xml:space="preserve"> анализ </w:t>
        </w:r>
        <w:proofErr w:type="spellStart"/>
        <w:r w:rsidRPr="007B4ED0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bdr w:val="none" w:sz="0" w:space="0" w:color="auto" w:frame="1"/>
            <w:shd w:val="clear" w:color="auto" w:fill="F2F2F2"/>
            <w:lang w:eastAsia="ru-RU"/>
          </w:rPr>
          <w:t>текстов</w:t>
        </w:r>
      </w:hyperlink>
      <w:hyperlink r:id="rId8" w:history="1">
        <w:r w:rsidRPr="007B4ED0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bdr w:val="none" w:sz="0" w:space="0" w:color="auto" w:frame="1"/>
            <w:shd w:val="clear" w:color="auto" w:fill="F2F2F2"/>
            <w:lang w:eastAsia="ru-RU"/>
          </w:rPr>
          <w:t>ИТ-room</w:t>
        </w:r>
      </w:hyperlink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классификациякластеризация</w:t>
      </w:r>
      <w:hyperlink r:id="rId9" w:history="1">
        <w:r w:rsidRPr="007B4ED0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bdr w:val="none" w:sz="0" w:space="0" w:color="auto" w:frame="1"/>
            <w:shd w:val="clear" w:color="auto" w:fill="F2F2F2"/>
            <w:lang w:eastAsia="ru-RU"/>
          </w:rPr>
          <w:t>методы</w:t>
        </w:r>
        <w:proofErr w:type="spellEnd"/>
        <w:r w:rsidRPr="007B4ED0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bdr w:val="none" w:sz="0" w:space="0" w:color="auto" w:frame="1"/>
            <w:shd w:val="clear" w:color="auto" w:fill="F2F2F2"/>
            <w:lang w:eastAsia="ru-RU"/>
          </w:rPr>
          <w:t xml:space="preserve"> и </w:t>
        </w:r>
        <w:proofErr w:type="spellStart"/>
        <w:r w:rsidRPr="007B4ED0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bdr w:val="none" w:sz="0" w:space="0" w:color="auto" w:frame="1"/>
            <w:shd w:val="clear" w:color="auto" w:fill="F2F2F2"/>
            <w:lang w:eastAsia="ru-RU"/>
          </w:rPr>
          <w:t>технологии</w:t>
        </w:r>
      </w:hyperlink>
      <w:hyperlink r:id="rId10" w:history="1">
        <w:r w:rsidRPr="007B4ED0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bdr w:val="none" w:sz="0" w:space="0" w:color="auto" w:frame="1"/>
            <w:shd w:val="clear" w:color="auto" w:fill="F2F2F2"/>
            <w:lang w:eastAsia="ru-RU"/>
          </w:rPr>
          <w:t>специалисту</w:t>
        </w:r>
      </w:hyperlink>
      <w:proofErr w:type="gramStart"/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тематическое</w:t>
      </w:r>
      <w:proofErr w:type="spellEnd"/>
      <w:proofErr w:type="gramEnd"/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индексированиетехнологии</w:t>
      </w:r>
      <w:proofErr w:type="spellEnd"/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text</w:t>
      </w:r>
      <w:proofErr w:type="spellEnd"/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mining</w:t>
      </w:r>
      <w:proofErr w:type="spellEnd"/>
    </w:p>
    <w:p w:rsidR="007B4ED0" w:rsidRPr="007B4ED0" w:rsidRDefault="007B4ED0" w:rsidP="007B4ED0">
      <w:pPr>
        <w:shd w:val="clear" w:color="auto" w:fill="FFFFFF"/>
        <w:spacing w:after="240" w:line="408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продолжение разговора об интеллектуальном анализе текстов (англ. </w:t>
      </w:r>
      <w:proofErr w:type="spellStart"/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text</w:t>
      </w:r>
      <w:proofErr w:type="spellEnd"/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mining</w:t>
      </w:r>
      <w:proofErr w:type="spellEnd"/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сегодня мы расскажем о методах и технологиях, которые используются в этом направлении, а также о теоретических особенностях их применения.</w:t>
      </w:r>
    </w:p>
    <w:p w:rsidR="007B4ED0" w:rsidRPr="007B4ED0" w:rsidRDefault="007B4ED0" w:rsidP="007B4ED0">
      <w:pPr>
        <w:shd w:val="clear" w:color="auto" w:fill="FFFFFF"/>
        <w:spacing w:after="210" w:line="312" w:lineRule="atLeast"/>
        <w:textAlignment w:val="baseline"/>
        <w:outlineLvl w:val="1"/>
        <w:rPr>
          <w:rFonts w:ascii="Times New Roman" w:eastAsia="Times New Roman" w:hAnsi="Times New Roman" w:cs="Times New Roman"/>
          <w:color w:val="000000" w:themeColor="text1"/>
          <w:spacing w:val="-11"/>
          <w:sz w:val="51"/>
          <w:szCs w:val="51"/>
          <w:lang w:eastAsia="ru-RU"/>
        </w:rPr>
      </w:pPr>
      <w:r w:rsidRPr="007B4ED0">
        <w:rPr>
          <w:rFonts w:ascii="Times New Roman" w:eastAsia="Times New Roman" w:hAnsi="Times New Roman" w:cs="Times New Roman"/>
          <w:color w:val="000000" w:themeColor="text1"/>
          <w:spacing w:val="-11"/>
          <w:sz w:val="51"/>
          <w:szCs w:val="51"/>
          <w:lang w:eastAsia="ru-RU"/>
        </w:rPr>
        <w:t>Несколько слов о </w:t>
      </w:r>
      <w:proofErr w:type="spellStart"/>
      <w:r w:rsidRPr="007B4ED0">
        <w:rPr>
          <w:rFonts w:ascii="Times New Roman" w:eastAsia="Times New Roman" w:hAnsi="Times New Roman" w:cs="Times New Roman"/>
          <w:color w:val="000000" w:themeColor="text1"/>
          <w:spacing w:val="-11"/>
          <w:sz w:val="51"/>
          <w:szCs w:val="51"/>
          <w:lang w:eastAsia="ru-RU"/>
        </w:rPr>
        <w:t>text</w:t>
      </w:r>
      <w:proofErr w:type="spellEnd"/>
      <w:r w:rsidRPr="007B4ED0">
        <w:rPr>
          <w:rFonts w:ascii="Times New Roman" w:eastAsia="Times New Roman" w:hAnsi="Times New Roman" w:cs="Times New Roman"/>
          <w:color w:val="000000" w:themeColor="text1"/>
          <w:spacing w:val="-11"/>
          <w:sz w:val="51"/>
          <w:szCs w:val="51"/>
          <w:lang w:eastAsia="ru-RU"/>
        </w:rPr>
        <w:t xml:space="preserve"> </w:t>
      </w:r>
      <w:proofErr w:type="spellStart"/>
      <w:r w:rsidRPr="007B4ED0">
        <w:rPr>
          <w:rFonts w:ascii="Times New Roman" w:eastAsia="Times New Roman" w:hAnsi="Times New Roman" w:cs="Times New Roman"/>
          <w:color w:val="000000" w:themeColor="text1"/>
          <w:spacing w:val="-11"/>
          <w:sz w:val="51"/>
          <w:szCs w:val="51"/>
          <w:lang w:eastAsia="ru-RU"/>
        </w:rPr>
        <w:t>mining</w:t>
      </w:r>
      <w:proofErr w:type="spellEnd"/>
    </w:p>
    <w:p w:rsidR="007B4ED0" w:rsidRPr="007B4ED0" w:rsidRDefault="007B4ED0" w:rsidP="007B4ED0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Строго говоря, 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text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mining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– это частный случай 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data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mining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для текстовой информации; напомним, что основной целью интеллектуального анализа текстов является превращение неструктурированных текстовых данных в пригодный для дальнейшей работы набор структурированных данных в удобном для машинной обработки виде. То есть, посредством методов 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text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mining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мы можем извлекать знания из огромного массива информации, лишенной понятной компьютеру структуры.</w:t>
      </w:r>
    </w:p>
    <w:p w:rsidR="007B4ED0" w:rsidRPr="007B4ED0" w:rsidRDefault="007B4ED0" w:rsidP="007B4ED0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Очевидно, что, как ответвление интеллектуального анализа данных, направление изначально взяло на вооружение такие классические методы как классификация и кластеризация, однако этими методами технологический инструментарий 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text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mining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далеко не ограничивается. Далее мы расскажем читателям о собственных методах интеллектуального анализа текстов – извлечение феноменов/понятий (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feature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(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information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 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extraction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), ответ на запросы (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question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answering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), тематическое индексирование (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thematic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indexing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и поиск по ключевым словам (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keyword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searching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:rsidR="007B4ED0" w:rsidRPr="007B4ED0" w:rsidRDefault="007B4ED0" w:rsidP="007B4ED0">
      <w:pPr>
        <w:shd w:val="clear" w:color="auto" w:fill="FFFFFF"/>
        <w:spacing w:after="210" w:line="312" w:lineRule="atLeast"/>
        <w:textAlignment w:val="baseline"/>
        <w:outlineLvl w:val="1"/>
        <w:rPr>
          <w:rFonts w:ascii="Times New Roman" w:eastAsia="Times New Roman" w:hAnsi="Times New Roman" w:cs="Times New Roman"/>
          <w:color w:val="000000" w:themeColor="text1"/>
          <w:spacing w:val="-11"/>
          <w:sz w:val="51"/>
          <w:szCs w:val="51"/>
          <w:lang w:eastAsia="ru-RU"/>
        </w:rPr>
      </w:pPr>
      <w:r w:rsidRPr="007B4ED0">
        <w:rPr>
          <w:rFonts w:ascii="Times New Roman" w:eastAsia="Times New Roman" w:hAnsi="Times New Roman" w:cs="Times New Roman"/>
          <w:color w:val="000000" w:themeColor="text1"/>
          <w:spacing w:val="-11"/>
          <w:sz w:val="51"/>
          <w:szCs w:val="51"/>
          <w:lang w:eastAsia="ru-RU"/>
        </w:rPr>
        <w:t>Извлечение понятий</w:t>
      </w:r>
    </w:p>
    <w:p w:rsidR="007B4ED0" w:rsidRPr="007B4ED0" w:rsidRDefault="007B4ED0" w:rsidP="007B4ED0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 этим термином в 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text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mining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подразумевается технология улучшения качества классификации, кластеризации и поиска путем извлечения из текста неких новых понятий. Вообще говоря, извлечение понятий – разновидность информационного поиска в текстовом массиве, написанном на естественном языке.</w:t>
      </w:r>
    </w:p>
    <w:p w:rsidR="007B4ED0" w:rsidRPr="007B4ED0" w:rsidRDefault="007B4ED0" w:rsidP="007B4ED0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Типичный случай применения этого метода 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text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mining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– когда необходимо составить базу данных полезной информации из набора документов на естественном языке. Понятно, что целесообразно было бы использовать методы естественной обработки языка, рассчитанные на узкий набор тем; как мы уже писали в случае </w:t>
      </w:r>
      <w:proofErr w:type="spellStart"/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сентимент</w:t>
      </w:r>
      <w:proofErr w:type="spellEnd"/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-анализа (англ. 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sentiment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analysis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)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имеются в виду статистические методы, использующие машинное обучение. Типичными подзадачами технологии являются:</w:t>
      </w:r>
    </w:p>
    <w:p w:rsidR="007B4ED0" w:rsidRPr="007B4ED0" w:rsidRDefault="007B4ED0" w:rsidP="007B4ED0">
      <w:pPr>
        <w:numPr>
          <w:ilvl w:val="0"/>
          <w:numId w:val="1"/>
        </w:numPr>
        <w:shd w:val="clear" w:color="auto" w:fill="FFFFFF"/>
        <w:spacing w:after="0" w:line="408" w:lineRule="atLeast"/>
        <w:ind w:left="450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Извлечение так называемых </w:t>
      </w:r>
      <w:r w:rsidRPr="007B4ED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bdr w:val="none" w:sz="0" w:space="0" w:color="auto" w:frame="1"/>
          <w:lang w:eastAsia="ru-RU"/>
        </w:rPr>
        <w:t>сущностей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– именованных элементов, таких как имена, названия, обозначения самого разного толка; в общем-то, это и есть основная подзадача извлечения понятий;</w:t>
      </w:r>
    </w:p>
    <w:p w:rsidR="007B4ED0" w:rsidRPr="007B4ED0" w:rsidRDefault="007B4ED0" w:rsidP="007B4ED0">
      <w:pPr>
        <w:numPr>
          <w:ilvl w:val="0"/>
          <w:numId w:val="1"/>
        </w:numPr>
        <w:shd w:val="clear" w:color="auto" w:fill="FFFFFF"/>
        <w:spacing w:after="0" w:line="408" w:lineRule="atLeast"/>
        <w:ind w:left="450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Поиск </w:t>
      </w:r>
      <w:proofErr w:type="spellStart"/>
      <w:r w:rsidRPr="007B4ED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bdr w:val="none" w:sz="0" w:space="0" w:color="auto" w:frame="1"/>
          <w:lang w:eastAsia="ru-RU"/>
        </w:rPr>
        <w:t>кореференций</w:t>
      </w:r>
      <w:proofErr w:type="spellEnd"/>
      <w:r w:rsidRPr="007B4ED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bdr w:val="none" w:sz="0" w:space="0" w:color="auto" w:frame="1"/>
          <w:lang w:eastAsia="ru-RU"/>
        </w:rPr>
        <w:t> 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(связей, принадлежащих одному и тому же объекту);</w:t>
      </w:r>
    </w:p>
    <w:p w:rsidR="007B4ED0" w:rsidRPr="007B4ED0" w:rsidRDefault="007B4ED0" w:rsidP="007B4ED0">
      <w:pPr>
        <w:numPr>
          <w:ilvl w:val="0"/>
          <w:numId w:val="1"/>
        </w:numPr>
        <w:shd w:val="clear" w:color="auto" w:fill="FFFFFF"/>
        <w:spacing w:after="240" w:line="408" w:lineRule="atLeast"/>
        <w:ind w:left="450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Извлечение терминологии – нахождение ключевых слов и словосочетаний;</w:t>
      </w:r>
    </w:p>
    <w:p w:rsidR="007B4ED0" w:rsidRPr="007B4ED0" w:rsidRDefault="007B4ED0" w:rsidP="007B4ED0">
      <w:pPr>
        <w:numPr>
          <w:ilvl w:val="0"/>
          <w:numId w:val="1"/>
        </w:numPr>
        <w:shd w:val="clear" w:color="auto" w:fill="FFFFFF"/>
        <w:spacing w:after="240" w:line="408" w:lineRule="atLeast"/>
        <w:ind w:left="450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Автореферирование</w:t>
      </w:r>
      <w:proofErr w:type="spellEnd"/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термин, обозначающий выделение из текста смысловой, оценочной, эмотивной и пр. информации.</w:t>
      </w:r>
    </w:p>
    <w:p w:rsidR="007B4ED0" w:rsidRPr="007B4ED0" w:rsidRDefault="007B4ED0" w:rsidP="007B4ED0">
      <w:pPr>
        <w:shd w:val="clear" w:color="auto" w:fill="FFFFFF"/>
        <w:spacing w:after="210" w:line="312" w:lineRule="atLeast"/>
        <w:textAlignment w:val="baseline"/>
        <w:outlineLvl w:val="1"/>
        <w:rPr>
          <w:rFonts w:ascii="Times New Roman" w:eastAsia="Times New Roman" w:hAnsi="Times New Roman" w:cs="Times New Roman"/>
          <w:color w:val="000000" w:themeColor="text1"/>
          <w:spacing w:val="-11"/>
          <w:sz w:val="51"/>
          <w:szCs w:val="51"/>
          <w:lang w:eastAsia="ru-RU"/>
        </w:rPr>
      </w:pPr>
      <w:r w:rsidRPr="007B4ED0">
        <w:rPr>
          <w:rFonts w:ascii="Times New Roman" w:eastAsia="Times New Roman" w:hAnsi="Times New Roman" w:cs="Times New Roman"/>
          <w:color w:val="000000" w:themeColor="text1"/>
          <w:spacing w:val="-11"/>
          <w:sz w:val="51"/>
          <w:szCs w:val="51"/>
          <w:lang w:eastAsia="ru-RU"/>
        </w:rPr>
        <w:t>Ответ на запросы</w:t>
      </w:r>
    </w:p>
    <w:p w:rsidR="007B4ED0" w:rsidRPr="007B4ED0" w:rsidRDefault="007B4ED0" w:rsidP="007B4ED0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Как «научить» систему не только понимать вопрос на естественном языке, но и выдавать понятный человеку ответ? Этим занимается крупный подраздел 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text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mining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носящий название 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question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answering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(ответ на запросы); известны целые системы, построенные на принципах этой технологии (как пример – «Помощь» в 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Windows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 Алгоритм работы выглядит так:</w:t>
      </w:r>
    </w:p>
    <w:p w:rsidR="007B4ED0" w:rsidRPr="007B4ED0" w:rsidRDefault="007B4ED0" w:rsidP="007B4ED0">
      <w:pPr>
        <w:numPr>
          <w:ilvl w:val="0"/>
          <w:numId w:val="2"/>
        </w:numPr>
        <w:shd w:val="clear" w:color="auto" w:fill="FFFFFF"/>
        <w:spacing w:after="0" w:line="408" w:lineRule="atLeast"/>
        <w:ind w:left="450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4ED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bdr w:val="none" w:sz="0" w:space="0" w:color="auto" w:frame="1"/>
          <w:lang w:eastAsia="ru-RU"/>
        </w:rPr>
        <w:t>Поиск информации в документе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для отбора тех частей текста, которые потенциально могут содержать ответ.</w:t>
      </w:r>
    </w:p>
    <w:p w:rsidR="007B4ED0" w:rsidRPr="007B4ED0" w:rsidRDefault="007B4ED0" w:rsidP="007B4ED0">
      <w:pPr>
        <w:numPr>
          <w:ilvl w:val="0"/>
          <w:numId w:val="2"/>
        </w:numPr>
        <w:shd w:val="clear" w:color="auto" w:fill="FFFFFF"/>
        <w:spacing w:after="0" w:line="408" w:lineRule="atLeast"/>
        <w:ind w:left="450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4ED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bdr w:val="none" w:sz="0" w:space="0" w:color="auto" w:frame="1"/>
          <w:lang w:eastAsia="ru-RU"/>
        </w:rPr>
        <w:t>Фильтрация фраз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похожих на ожидаемый ответ. На этом этапе все зависит от вопроса: например, если он начинается со слова «где», фильтр выделит, в частности, фразы, где содержатся географические названия.</w:t>
      </w:r>
    </w:p>
    <w:p w:rsidR="007B4ED0" w:rsidRPr="007B4ED0" w:rsidRDefault="007B4ED0" w:rsidP="007B4ED0">
      <w:pPr>
        <w:numPr>
          <w:ilvl w:val="0"/>
          <w:numId w:val="2"/>
        </w:numPr>
        <w:shd w:val="clear" w:color="auto" w:fill="FFFFFF"/>
        <w:spacing w:after="0" w:line="408" w:lineRule="atLeast"/>
        <w:ind w:left="450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4ED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bdr w:val="none" w:sz="0" w:space="0" w:color="auto" w:frame="1"/>
          <w:lang w:eastAsia="ru-RU"/>
        </w:rPr>
        <w:t>Поиск правильного ответа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При помощи вспомогательных методов выводится ответ на запрос.</w:t>
      </w:r>
    </w:p>
    <w:p w:rsidR="007B4ED0" w:rsidRPr="007B4ED0" w:rsidRDefault="007B4ED0" w:rsidP="007B4ED0">
      <w:pPr>
        <w:shd w:val="clear" w:color="auto" w:fill="FFFFFF"/>
        <w:spacing w:after="210" w:line="312" w:lineRule="atLeast"/>
        <w:textAlignment w:val="baseline"/>
        <w:outlineLvl w:val="1"/>
        <w:rPr>
          <w:rFonts w:ascii="Times New Roman" w:eastAsia="Times New Roman" w:hAnsi="Times New Roman" w:cs="Times New Roman"/>
          <w:color w:val="000000" w:themeColor="text1"/>
          <w:spacing w:val="-11"/>
          <w:sz w:val="51"/>
          <w:szCs w:val="51"/>
          <w:lang w:eastAsia="ru-RU"/>
        </w:rPr>
      </w:pPr>
      <w:r w:rsidRPr="007B4ED0">
        <w:rPr>
          <w:rFonts w:ascii="Times New Roman" w:eastAsia="Times New Roman" w:hAnsi="Times New Roman" w:cs="Times New Roman"/>
          <w:color w:val="000000" w:themeColor="text1"/>
          <w:spacing w:val="-11"/>
          <w:sz w:val="51"/>
          <w:szCs w:val="51"/>
          <w:lang w:eastAsia="ru-RU"/>
        </w:rPr>
        <w:t>Тематическое индексирование</w:t>
      </w:r>
    </w:p>
    <w:p w:rsidR="007B4ED0" w:rsidRPr="007B4ED0" w:rsidRDefault="007B4ED0" w:rsidP="007B4ED0">
      <w:pPr>
        <w:shd w:val="clear" w:color="auto" w:fill="FFFFFF"/>
        <w:spacing w:after="240" w:line="408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Под термином «индексирование» первоначально понималось присвоение документам/запросам тематических индексов, отражающих некие атрибуты их классификации (по принципу библиотечных каталогов). </w:t>
      </w:r>
      <w:proofErr w:type="gramStart"/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 развитием направление приобрело смысл процесса своеобразного «перевода» описаний документов/запросов с естественного языка на формализованный, когда эти описания представляют собой перечни ключевых слов и словосочетаний, отражающие их тематическое содержание.</w:t>
      </w:r>
      <w:proofErr w:type="gramEnd"/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Такая форма получила называние поискового образа описаний; при этом поисковый образ запроса представляет собой логическую конструкцию, где слова и словосочетания соединены при помощи логических и синтаксических операторов.</w:t>
      </w:r>
    </w:p>
    <w:p w:rsidR="007B4ED0" w:rsidRPr="007B4ED0" w:rsidRDefault="007B4ED0" w:rsidP="007B4ED0">
      <w:pPr>
        <w:shd w:val="clear" w:color="auto" w:fill="FFFFFF"/>
        <w:spacing w:after="210" w:line="312" w:lineRule="atLeast"/>
        <w:textAlignment w:val="baseline"/>
        <w:outlineLvl w:val="1"/>
        <w:rPr>
          <w:rFonts w:ascii="Times New Roman" w:eastAsia="Times New Roman" w:hAnsi="Times New Roman" w:cs="Times New Roman"/>
          <w:color w:val="000000" w:themeColor="text1"/>
          <w:spacing w:val="-11"/>
          <w:sz w:val="51"/>
          <w:szCs w:val="51"/>
          <w:lang w:eastAsia="ru-RU"/>
        </w:rPr>
      </w:pPr>
      <w:r w:rsidRPr="007B4ED0">
        <w:rPr>
          <w:rFonts w:ascii="Times New Roman" w:eastAsia="Times New Roman" w:hAnsi="Times New Roman" w:cs="Times New Roman"/>
          <w:color w:val="000000" w:themeColor="text1"/>
          <w:spacing w:val="-11"/>
          <w:sz w:val="51"/>
          <w:szCs w:val="51"/>
          <w:lang w:eastAsia="ru-RU"/>
        </w:rPr>
        <w:t>Поиск по ключевым словам</w:t>
      </w:r>
    </w:p>
    <w:p w:rsidR="007B4ED0" w:rsidRPr="007B4ED0" w:rsidRDefault="007B4ED0" w:rsidP="007B4ED0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Этот метод 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text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mining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по сути, использует результаты тематического индексирования для поиска документов, отвечающих указанным требованиям, в частности, содержащих указанные пользователем ключевые слова.</w:t>
      </w:r>
    </w:p>
    <w:p w:rsidR="007B4ED0" w:rsidRPr="007B4ED0" w:rsidRDefault="007B4ED0" w:rsidP="007B4ED0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Ключевое слово в 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text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mining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определяется как набор слов, отражающих и представляющих содержимое текста. Существует множество лингвистических и математических методов, позволяющих находить ключевые слова; наиболее распространенный из них – анализ частоты появления слов в тексте.</w:t>
      </w:r>
    </w:p>
    <w:p w:rsidR="007B4ED0" w:rsidRPr="007B4ED0" w:rsidRDefault="007B4ED0" w:rsidP="007B4ED0">
      <w:pPr>
        <w:shd w:val="clear" w:color="auto" w:fill="FFFFFF"/>
        <w:spacing w:after="210" w:line="312" w:lineRule="atLeast"/>
        <w:textAlignment w:val="baseline"/>
        <w:outlineLvl w:val="1"/>
        <w:rPr>
          <w:rFonts w:ascii="Times New Roman" w:eastAsia="Times New Roman" w:hAnsi="Times New Roman" w:cs="Times New Roman"/>
          <w:color w:val="000000" w:themeColor="text1"/>
          <w:spacing w:val="-11"/>
          <w:sz w:val="51"/>
          <w:szCs w:val="51"/>
          <w:lang w:eastAsia="ru-RU"/>
        </w:rPr>
      </w:pPr>
      <w:r w:rsidRPr="007B4ED0">
        <w:rPr>
          <w:rFonts w:ascii="Times New Roman" w:eastAsia="Times New Roman" w:hAnsi="Times New Roman" w:cs="Times New Roman"/>
          <w:color w:val="000000" w:themeColor="text1"/>
          <w:spacing w:val="-11"/>
          <w:sz w:val="51"/>
          <w:szCs w:val="51"/>
          <w:lang w:eastAsia="ru-RU"/>
        </w:rPr>
        <w:t>Резюме</w:t>
      </w:r>
    </w:p>
    <w:p w:rsidR="007B4ED0" w:rsidRPr="007B4ED0" w:rsidRDefault="007B4ED0" w:rsidP="007B4ED0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этом материале мы кратко рассказали об основных технологиях 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text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mining</w:t>
      </w:r>
      <w:r w:rsidRPr="007B4E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– не ограничивающихся только лишь «классикой» интеллектуального анализа данных вроде кластеризации и классификации. Однако сегодня мы коснулись лишь некоторых теоретических аспектов их применения; в следующих статьях мы рассмотрим эти вопросы более подробно, и постараемся осветить не только теорию, но и практику применения основных методов интеллектуального анализа текста.</w:t>
      </w:r>
    </w:p>
    <w:bookmarkEnd w:id="0"/>
    <w:p w:rsidR="00380C05" w:rsidRPr="007B4ED0" w:rsidRDefault="00380C05">
      <w:pPr>
        <w:rPr>
          <w:rFonts w:ascii="Times New Roman" w:hAnsi="Times New Roman" w:cs="Times New Roman"/>
          <w:color w:val="000000" w:themeColor="text1"/>
        </w:rPr>
      </w:pPr>
    </w:p>
    <w:sectPr w:rsidR="00380C05" w:rsidRPr="007B4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E37E7"/>
    <w:multiLevelType w:val="multilevel"/>
    <w:tmpl w:val="A67A0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1C2ED2"/>
    <w:multiLevelType w:val="multilevel"/>
    <w:tmpl w:val="AFD29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ED0"/>
    <w:rsid w:val="00380C05"/>
    <w:rsid w:val="004410AA"/>
    <w:rsid w:val="007B4ED0"/>
    <w:rsid w:val="00AF73A9"/>
    <w:rsid w:val="00DD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B4E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B4E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4E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B4E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ost-tags">
    <w:name w:val="post-tags"/>
    <w:basedOn w:val="a"/>
    <w:rsid w:val="007B4E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B4ED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B4E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7B4ED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B4E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B4E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4E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B4E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ost-tags">
    <w:name w:val="post-tags"/>
    <w:basedOn w:val="a"/>
    <w:rsid w:val="007B4E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B4ED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B4E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7B4ED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8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review.info/tag/it-room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datareview.info/tag/intellektualnyiy-analiz-tekstov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atareview.info/tag/analiz-tekstov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datareview.info/tag/spetsialist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atareview.info/tag/metodyi-i-tehnologi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</dc:creator>
  <cp:lastModifiedBy>555</cp:lastModifiedBy>
  <cp:revision>1</cp:revision>
  <dcterms:created xsi:type="dcterms:W3CDTF">2024-02-10T05:36:00Z</dcterms:created>
  <dcterms:modified xsi:type="dcterms:W3CDTF">2024-02-10T05:36:00Z</dcterms:modified>
</cp:coreProperties>
</file>